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125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8F21E1" w:rsidRDefault="003B7892" w:rsidP="003B7892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F21E1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2B1FBE" w:rsidRPr="008F21E1" w:rsidRDefault="002B1FBE" w:rsidP="00C6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"Реконструкція зовнішнього освітлення вулиць Некрасова,</w:t>
      </w:r>
      <w:r w:rsidR="00C6729C"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Стадіонна,</w:t>
      </w:r>
      <w:r w:rsidR="00C6729C"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Степова,</w:t>
      </w:r>
      <w:r w:rsidR="00C6729C"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Нагорна,</w:t>
      </w:r>
      <w:r w:rsidR="00C6729C"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Первомайська,</w:t>
      </w:r>
      <w:r w:rsidR="00C6729C"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Миру в с. </w:t>
      </w:r>
      <w:proofErr w:type="spellStart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Кислянка</w:t>
      </w:r>
      <w:proofErr w:type="spellEnd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8F2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469, КТП-470, КТП-471, КТП-474)"</w:t>
      </w:r>
    </w:p>
    <w:bookmarkEnd w:id="0"/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</w:t>
      </w:r>
      <w:r w:rsidR="00C3171E">
        <w:rPr>
          <w:rFonts w:ascii="Times New Roman" w:hAnsi="Times New Roman" w:cs="Times New Roman"/>
          <w:sz w:val="26"/>
          <w:szCs w:val="26"/>
        </w:rPr>
        <w:t xml:space="preserve"> проектну документацію, надану ФОП «</w:t>
      </w:r>
      <w:proofErr w:type="spellStart"/>
      <w:r w:rsidR="00C3171E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C3171E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C3171E">
        <w:rPr>
          <w:rFonts w:ascii="Times New Roman" w:eastAsia="Times New Roman" w:hAnsi="Times New Roman" w:cs="Times New Roman"/>
          <w:sz w:val="26"/>
          <w:szCs w:val="26"/>
        </w:rPr>
        <w:t>№22638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C3171E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2B1FBE" w:rsidRDefault="003B7892" w:rsidP="00C3171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1FBE">
        <w:rPr>
          <w:rFonts w:ascii="Times New Roman" w:hAnsi="Times New Roman" w:cs="Times New Roman"/>
          <w:sz w:val="26"/>
          <w:szCs w:val="26"/>
        </w:rPr>
        <w:t xml:space="preserve">Затвердити проектну документацію за робочим проектом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зовнішнього освітлення вулиць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Некрасова,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Стадіонна,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Степова,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Нагорна,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Первомайська,</w:t>
      </w:r>
      <w:r w:rsid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Миру в с. </w:t>
      </w:r>
      <w:proofErr w:type="spellStart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Кислянка</w:t>
      </w:r>
      <w:proofErr w:type="spellEnd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2B1FBE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469, КТП-470, КТП-471, КТП-474)" </w:t>
      </w:r>
      <w:r w:rsidR="00796A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020 – 2019 – ЕЗ </w:t>
      </w:r>
      <w:r w:rsidRPr="002B1FBE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2B1FBE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2B1FBE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263,190</w:t>
      </w:r>
      <w:r w:rsidRPr="002B1FBE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3B7892" w:rsidRDefault="003B7892" w:rsidP="00C317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C317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C3171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C3171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на пояснювальна записка 020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C3171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020 – 2019 – ТЧ;</w:t>
      </w:r>
    </w:p>
    <w:p w:rsidR="00311D0A" w:rsidRDefault="00311D0A" w:rsidP="00C3171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- 020 – 2019 – ОБ;</w:t>
      </w:r>
    </w:p>
    <w:p w:rsidR="00311D0A" w:rsidRPr="003B7892" w:rsidRDefault="00311D0A" w:rsidP="00C3171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- 020 – 2019 – ЕЗ;</w:t>
      </w:r>
    </w:p>
    <w:p w:rsidR="003B7892" w:rsidRPr="003B7892" w:rsidRDefault="003B7892" w:rsidP="00C3171E">
      <w:pPr>
        <w:pStyle w:val="a3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189B" w:rsidRPr="007D52A3" w:rsidRDefault="00311D0A" w:rsidP="00C3171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C3171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C3171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кошторисної частини проектної документації (позитивний) за робочим проектом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зовнішнього освітлення вулиць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Некрасова,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Стадіонна,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Степова,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Нагорна,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Первомайська,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Миру в с. </w:t>
      </w:r>
      <w:proofErr w:type="spellStart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Кислянка</w:t>
      </w:r>
      <w:proofErr w:type="spellEnd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311D0A" w:rsidRPr="002B1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 469, КТП-470, КТП-471, КТП-474)"</w:t>
      </w:r>
      <w:r w:rsidR="00311D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23.07.2019 року №22638</w:t>
      </w:r>
      <w:r w:rsidR="00FF4FBF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C3171E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C317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FF4FBF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№34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6D98CD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FA554C0"/>
    <w:multiLevelType w:val="multilevel"/>
    <w:tmpl w:val="31C49A3E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376C"/>
    <w:rsid w:val="00120294"/>
    <w:rsid w:val="001249A6"/>
    <w:rsid w:val="0013135C"/>
    <w:rsid w:val="00263369"/>
    <w:rsid w:val="002B1FBE"/>
    <w:rsid w:val="00311D0A"/>
    <w:rsid w:val="003B7892"/>
    <w:rsid w:val="0052533A"/>
    <w:rsid w:val="006C6F57"/>
    <w:rsid w:val="00796AD9"/>
    <w:rsid w:val="007D52A3"/>
    <w:rsid w:val="0089656F"/>
    <w:rsid w:val="008F21E1"/>
    <w:rsid w:val="00B8189B"/>
    <w:rsid w:val="00C3171E"/>
    <w:rsid w:val="00C6729C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2019-10-09T11:05:00Z</cp:lastPrinted>
  <dcterms:created xsi:type="dcterms:W3CDTF">2019-08-06T12:47:00Z</dcterms:created>
  <dcterms:modified xsi:type="dcterms:W3CDTF">2019-10-09T11:06:00Z</dcterms:modified>
</cp:coreProperties>
</file>